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DD4" w:rsidRPr="00280DD4" w:rsidRDefault="00280DD4">
      <w:pPr>
        <w:rPr>
          <w:sz w:val="28"/>
          <w:szCs w:val="28"/>
        </w:rPr>
      </w:pPr>
      <w:r w:rsidRPr="00280DD4">
        <w:rPr>
          <w:sz w:val="28"/>
          <w:szCs w:val="28"/>
        </w:rPr>
        <w:t xml:space="preserve">История экономических учений, Часть </w:t>
      </w:r>
      <w:r w:rsidRPr="00280DD4">
        <w:rPr>
          <w:sz w:val="28"/>
          <w:szCs w:val="28"/>
          <w:lang w:val="en-US"/>
        </w:rPr>
        <w:t>II</w:t>
      </w:r>
      <w:r w:rsidRPr="00280DD4">
        <w:rPr>
          <w:sz w:val="28"/>
          <w:szCs w:val="28"/>
        </w:rPr>
        <w:t xml:space="preserve">. Учебник под ред. </w:t>
      </w:r>
      <w:proofErr w:type="spellStart"/>
      <w:r w:rsidRPr="00280DD4">
        <w:rPr>
          <w:sz w:val="28"/>
          <w:szCs w:val="28"/>
        </w:rPr>
        <w:t>А.Г.Худокормова</w:t>
      </w:r>
      <w:proofErr w:type="spellEnd"/>
      <w:r w:rsidRPr="00280DD4">
        <w:rPr>
          <w:sz w:val="28"/>
          <w:szCs w:val="28"/>
        </w:rPr>
        <w:t>, М.: Изд-во МГУ, 1994</w:t>
      </w:r>
    </w:p>
    <w:p w:rsidR="00280DD4" w:rsidRDefault="00280DD4"/>
    <w:p w:rsidR="00280DD4" w:rsidRPr="00280DD4" w:rsidRDefault="00280DD4">
      <w:pPr>
        <w:rPr>
          <w:sz w:val="28"/>
          <w:szCs w:val="28"/>
        </w:rPr>
      </w:pPr>
      <w:r w:rsidRPr="00280DD4">
        <w:rPr>
          <w:sz w:val="28"/>
          <w:szCs w:val="28"/>
        </w:rPr>
        <w:t>Раздел 7.</w:t>
      </w:r>
    </w:p>
    <w:p w:rsidR="00280DD4" w:rsidRPr="00280DD4" w:rsidRDefault="00280DD4">
      <w:pPr>
        <w:rPr>
          <w:sz w:val="28"/>
          <w:szCs w:val="28"/>
        </w:rPr>
      </w:pPr>
      <w:r w:rsidRPr="00280DD4">
        <w:rPr>
          <w:sz w:val="28"/>
          <w:szCs w:val="28"/>
        </w:rPr>
        <w:t>Ведущие отечественные экономисты 1920-1930-х гг.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97"/>
        <w:gridCol w:w="348"/>
      </w:tblGrid>
      <w:tr w:rsidR="00280DD4" w:rsidRPr="00280DD4" w:rsidTr="00280DD4">
        <w:trPr>
          <w:tblCellSpacing w:w="15" w:type="dxa"/>
        </w:trPr>
        <w:tc>
          <w:tcPr>
            <w:tcW w:w="4792" w:type="pct"/>
            <w:vAlign w:val="center"/>
            <w:hideMark/>
          </w:tcPr>
          <w:p w:rsidR="00280DD4" w:rsidRPr="00280DD4" w:rsidRDefault="00280DD4" w:rsidP="00280DD4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60" w:type="pct"/>
            <w:vAlign w:val="center"/>
            <w:hideMark/>
          </w:tcPr>
          <w:p w:rsidR="00280DD4" w:rsidRPr="00280DD4" w:rsidRDefault="00280DD4" w:rsidP="00280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0DD4" w:rsidRPr="00280DD4" w:rsidRDefault="00280DD4" w:rsidP="00280DD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280DD4" w:rsidRPr="00280DD4" w:rsidTr="00280DD4">
        <w:trPr>
          <w:tblCellSpacing w:w="15" w:type="dxa"/>
        </w:trPr>
        <w:tc>
          <w:tcPr>
            <w:tcW w:w="0" w:type="auto"/>
            <w:hideMark/>
          </w:tcPr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1920-х гг. не случайно именуют «золотым веком» экономи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ческой мысли в СССР.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Господство ортодоксального марксизма, представленного столь громкими именами, как Н. И. Бухарин, Г. М. Кржижановский, Е. А. Преображенский, Г. Я. Сокольников, тогда еще не исключало развития альтернативных течений. В науке много и плодотворно тру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дились экономисты, считавшие себя марксистами, но не входившие в коммунистическую партию, - В. А. Базаров, А. А. Богданов. Суще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ствовали направления немарксистской мысли, чьи представители (Н. Д. Кондратьев, Л. Н.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Литошенко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Л. Н. Юровский и др.) добива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лись выдающихся результатов в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развитии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экономической теории, так и новой хозяйственной практики.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числу последних направлений относится и так называемая ор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ганизационно-производственная школа (Н. П. Макаров, А. Н. Минин, А. А. Рыбников, А. В. Чаянов, А. Н.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Челинцев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др.). Школа возникла еще в дореволюционный период в связи с быстрым ростом крестьян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кооперативов, но пик ее практической и творческой деятельности приходится на период нэпа.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Признанным лидером организационно-производственной школы, автором ее основополагающих идей стал крупный русский экономист Александр Васильевич Чаянов (1888-1937).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27.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В. ЧАЯНОВ - ЗАЩИТНИК ТРУДОВОГО КРЕСТЬЯНСТВА И КООПЕРАЦИИ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Биографы называют А. В. Чаянова одним из последних энцикло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педистов. Действительно, наряду со специальными экономическими ра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ботами, библиографический список которых насчитывает более 200 на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именований, его перу принадлежат несколько книг по истории Москвы и ее окрестностей, искусствоведческие исследования, пять повестей в стиле социальной утопии и фантастики, сборник стихов и, наконец, детективный сценарий, по которому в 1928 г. был поставлен фильм «Альбидум».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В. Чаянов родился 17 (29) января 1888 г. в Москве. Его отец-крестьянин по происхождению - мальчиком пошел работать на ткац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кую фабрику, со временем став компаньоном хозяина, открыл собствен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дело. Мать А. В. Чаянова происходила из культурной образован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семьи, была в числе первых выпускниц Петровской земледельче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и лесной академии.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Видимо, под влиянием матери А. В. Чаянов поступил (1906) в Московский сельскохозяйственный институт (так называлась тогда Петровская академия). Среди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учителей Чаянова выделялись крупней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шие специалисты-аграрники, профессора Н. Н. Худяков, А. Ф. Форту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натов, Д. Н. Прянишников. С Петровской академией связана вся жизнь А. В. Чаянова. Здесь он прошел долгий, многотрудный путь от студента до ведущего профессора, ученого с мировым именем.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Уже в дореволюционный период А. В. Чаянов совершил ряд озна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комительных поездок в страны Западной Европы, что значительно расширило его кругозор. В 1910 г. он был оставлен для подготовки к преподавательской работе при кафедре сельскохозяйственной эконо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мии. С этого времени регулярно выходят его научные труды по теории крестьянского хозяйства и кооперации. С кооперативным движением связана и общественно-политическая деятельность Чаянова, с 1915 г. он непременный участник высших органов российской кооперации, именно кооперативное движение выдвигает его осенью 1917 г. на пост товарища (заместителя) министра земледелия в последнем составе Временного правительства.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В. Чаянов никогда не состоял в какой-либо политической пар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тии. В революционный период он и его единомышленники пытались превратить кооперативные организации в самостоятельную силу (не только экономическую, но и социально- политическую).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годы после Октябрьской революции сотрудничество с пра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вительством большевиков давалось Чаянову не без проблем - он не мог принять проводившегося тогда курса на огосударствление коопера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ции. Тем не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уже с 1919 г. Чаянов весьма активно работает в Народном комиссариате земледелия, готовит план восстановления сельского хозяйства, возглавляет научный семинарий по сельскохо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зяйственной экономии и политике. В 1922 г. на базе семинария орга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низуется крупный научно-исследовательский институт, руководство ко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торым поручается А. В. Чаянову.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1922-1923 гг. Чаянов совершает полуторагодичную зарубежную командировку, посещает США, Германию, лично знакомится с ведущи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зарубежными учеными-аграрниками. По возвращении из команди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ровки продолжает работу в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Наркомземе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много сил отдает преподава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тельской работе, руководит институтом сельскохозяйственной эконо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мии. Период 1923-1927 гг. - наиболее плодотворный в жизни учено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го, именно тогда вышли его основные обобщающие труды «Организа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крестьянского хозяйства» (1925), «Краткий курс кооперации» (1925), «Основные идеи и формы организации сельскохозяйственной кооперации» (1927).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дискуссии о дифференциации крестьянства (1927) и в связи с начавшейся политикой свертывания нэпа на Чаянова обрушиваются первые несправедливые гонения. Он обвиняется в стремлении увеко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вечить неэффективное мелкое крестьянское хозяйство, позднее его на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зовут «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неонародником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идеологом кулачества. В 1928 г. ученый был вынужден покинуть пост директора института сельскохозяйственной экономии.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июля 1930 г. А. В. Чаянов арестовывается по делу о вымышлен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«Трудовой крестьянской партии». В тюрьме он продолжает рабо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тать, создает рукопись «Внутрихозяйственный транспорт. Материалы к пятилетке 1933-1937 гг.», пишет монографию по истории западноев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ропейской гравюры. После четырех лет тюремного заключения Чая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нова отправляют в ссылку в Алма-Ату, где он несколько лет работал в республиканском комиссариате земледелия, преподавал в сельскохо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зяйственном институте. В марте 1937 г. А. В. Чаянов был вновь арес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тован. 3 октября приговорен к расстрелу и в тот же день расстрелян. Имеются свидетельства, что и в ссылке он продолжал работать над рукописью исторического романа «Юрий Суздальский», судьба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которой до сих пор неизвестна.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В методологическом отношении концепция А. В. Чаянова вобра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как отечественные, так и зарубежные источники. Сам Чаянов чис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лил среди своих предшественников автора «Домостроя»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Сильвестра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первых российских агрономов-экономистов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Болотова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Шелехова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некоторые идеи о мелком крестьянском хозяйстве позаимствованы им у аграрников России начала XX в. В.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Косинского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Фортунатова наконец, кооперативные теории Чаянова близки концепциям А.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Чупро-ва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Туган-Барановского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Прокоповича.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Зарубежными предшественниками Чаянова принято считать не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мецких экономистов Т. Гольца, Ф.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Эребо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швейцарского аграрника Э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Лаура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Их теории, в которых сформулированы принципы эффектив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хозяйствования на крупных капиталистических фермах, Чаянов творчески переработал для условий семейно-трудовых хозяйств в Рос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сии. Большое влияние на взгляды Чаянова оказали также работы не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мецких экономистов И.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Тюнена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 Вебера по рациональному разме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щению производительных сил в масштабе региона, народного хозяй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в целом.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Всю совокупность теоретических воззрений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Чаянова можно условно разделить на три основные части: концепцию трудового хо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зяйства отдельной крестьянской семьи, теорию крестьянской коопера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ции, теорию организации аграрного сектора в целом.</w:t>
            </w:r>
          </w:p>
          <w:p w:rsidR="00280DD4" w:rsidRPr="00280DD4" w:rsidRDefault="00280DD4" w:rsidP="00280DD4">
            <w:pPr>
              <w:pStyle w:val="a8"/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Концепция семейно-трудового крестьянского хозяйства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Главным предметом теоретических исследований А. В. Чаянова является семейно-трудовое крестьянское хозяйство в его взаимоотно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шениях" с окружающей экономической средой. Такое хозяйство нацеле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в первую очередь на удовлетворение потребностей самих членов семьи. Чаянов рассматривает его как главным образом натуральное хозяйство, втягивающееся в процесс рыночного обмена с целью прода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 излишков и лучшего удовлетворения собственных нужд. В отличие, скажем, от работ русских марксистов, Чаянов в своих дореволюцион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исследованиях интересовался не процессом образования россий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ского рынка и капитализма в их влиянии на хозяйство крестьянина, а самим этим хозяйством во взаимодействии его натурально-потреби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тельских и (в меньшей степени) товарно-рыночных черт.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Методология Чаянова отличалась в этом пункте известной статич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ностью, так как его внимание привлекало не столько развитие соци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альных отношений русской деревни (социальная дифференциация кре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стьянства, выделение в нем различных слоев, влияние капиталистичес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ких банков и промышленности на положение крестьян), сколько со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стояние семейного хозяйства на данный момент времени. Подобная методология изначально исходила из того, что факторы социальной и хозяйственной устойчивости семейного трудового хозяйства логически и практически преобладают над факторами его дифференциации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В. Чаянов признавал, что подобный подход применим лишь при слабом проникновении капитализма в сельское хозяйство Он не скрывал ограниченности предложенного им метода в условиях Запад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Европы, однако полагал, что этот метод имеет не только россий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ское, но и определенное интернациональное значение, так как может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оказагься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полезным при изучении аграрного строя в странах Востока (Китай, Индия) и вообще в странах со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слабым развитием рыночных отношений.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Определяя предмет своего исследования, А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Чаянов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главном труде «Организация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крестьянского хозяйства» (1925) писал: «Мы..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тремимся понять, что собою представляет крестьянское хозяйство с организационной точки зрения, какова морфология того производствен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аппарата, который называется трудовым крестьянским хозяйст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вом... Нас интересует не система крестьянского хозяйства и формы ор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ганизации в их историческом развитии, а сама механика организации оного процесса» </w:t>
            </w:r>
            <w:bookmarkStart w:id="0" w:name="_ftnref1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"http://pharm-referatiki.ru/index2.php?option=com_content&amp;task=view&amp;id=106&amp;pop=1&amp;page=0&amp;Itemid=36" \l "_ftn1" \o "_ftnref1" </w:instrTex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280DD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[1]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bookmarkEnd w:id="0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 анализ, безусловно, имел право на существование, ибо ста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тика есть необходимый, хотя и частный момент динамики. Более того, в специфических условиях Советской России 1920-х гг. анализ Чаяно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приобретал повышенную актуальность: после Октябрьской револю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происходил процесс «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осереднячивания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деревни - при заметном сокращении крайних социальных прослоек соответственно увеличива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лась доля середняцких хозяйств. Хозяйство же середняка (среднего крестьянина) в общем и целом попадало под предложенное Чаяновым определение трудового крестьянского хозяйства.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первая стадия анализа А. В. Чаянова касается организа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ции хозяйства отдельной крестьянской семьи.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основопола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гающих выступают здесь понятия организационного плана и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трудопо-требительского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баланса крестьянского хозяйства, сформулированные еще в дореволюционных работах Чаянова.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Организационный план, или субъективное отображение крестьянином системы целей и средств хо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зяйственной деятельности, включал в себя выбор направления хозяйст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ва, сочетания его различных отраслей, увязку трудовых ресурсов и ос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новных объемов работ, разделение продукции, потребляемой в собст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венном хозяйстве, и продукции, направляемой на рынок, баланс денеж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поступлений и расходов.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свою очередь концепция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трудопотреби-тельского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баланса исходила из того, что крестьянин, используя в сво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хозяйстве собственный труд и труд членов своей семьи, стремится не к максимуму чистой прибыли, а к росту общего, валового дохода, равновесию производственных и природных факторов, соответствию производства и потребления, равномерному распределению труда и до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хода в течение всего года.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Поскольку конечной целью трудового кре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стьянского хозяйства остается потребление, а не накопление денеж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средств, рыночные критерии здесь не всегда применимы. Так, ка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тегория заработной платы в некапиталистическом хозяйстве крестьяни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превращается в его чистый доход, пополняющий личный бюджет семьи. Точно так же модифицируется земельная рента - в семейном крестьянском хозяйстве она теряет нетрудовой характер, принимает вид избыточного дохода, получаемого крестьянской семьей из-за выгод местоположения по отношению к рынку сбыта, повышенного плодоро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дия земли, других факторов.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Концепция организационного плана и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трудопотребительского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ланса Чаянова позволила ему объяснить ряд парадоксов в развитии крестьянского хозяйства дореволюционной России. Так, эмпирические материалы, собранные при анализе крестьянского льноводства и кар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тофелеводства, показывали, что эти трудоемкие культуры давали очень малую чистую прибыль, а потому почти никогда не получали большо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распространения в хозяйствах предпринимательского типа. Напро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тив, малоземельные крестьяне разводили их весьма широко, так как, теряя в размере чистой прибыли, получали возможность расширить объем применяемого в собственном хозяйстве труда и сократить се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зонную безработицу.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Неприменимостью предпринимательских,   рыночных критериев А. В. Чаянов объяснил и низкий уровень распространения в крестьян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ских хозяйствах высокопроизводительных молотилок. В данном случае труд крестьян, вытесняемый машиной, в условиях зимнего времени не мог найти себе никакого применения. Введение усовершенствованной машины не только не увеличивало общей суммы доходов крестьян,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 уменьшало ее на величину ежегодной амортизации машины.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как отмечал Чаянов, крестьяне в годы неурожаев, что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 добиться хотя бы некоторой стабильности потребительских дохо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дов, не снижали, а, наоборот, резко повышали предложение труда, благодаря чему зарплата в аграрном секторе России оказывалась об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ратно пропорциональной ценам на хлеб. В случае же улучшения ры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ночной конъюнктуры крестьянское хозяйство не увеличивало, а сокра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щало годовой фонд рабочего времени, чтобы облегчить условия труда и жизни. К числу парадоксальных ситуаций, объясненных Чаяновым, относились также уплата крестьянами очень высоких «голодных аренд» (с целью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загрузить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 что бы то ни стало свободные рабочие руки);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регулярная практика отхожих промыслов (они ослабляли собственное земледельческое хозяйство, но давали крестьянам возможность более равномерно распределить трудовые ресурсы по временам года). Таким образом, именно семейно-трудовая теория Чаянова сумела раскрыть смысл целого ряда экономических фактов, которые до нее не находи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 теоретического объяснения.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Исходя из собственного понимания специфики крестьянских хо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зяйств,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В. Чаянов внес существенный вклад в интерпретацию про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цессов их дифференциации. Здесь им активно применялось понятие де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мографических факторов дифференциации, суть которых такова: в не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давно образовавшейся молодой семье (муж, жена, малолетние дети) соотношение едоко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и работников(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крайне неблагоприятно (ко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эффициент е/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весьма велик). Это критический момент в развитии кре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стьянского хозяйства: продуктивность его относительно невелика, по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требление на одного члена семьи и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подушевая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доходность крайне низ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кие. Проходит время, дети начинают подрастать, все большее их число становится сначала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полуработниками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затем полноценными работника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ми, коэффициент е/</w:t>
            </w:r>
            <w:proofErr w:type="spellStart"/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 снижается и, наконец, достигает единицы. Это самый благоприятный в экономическом отношении пери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од в жизни крестьянской семьи - без всякого применения наемного труда резко возрастают объем посевов,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подушевые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объемы продукции, потребления и доходов. Максимальной является и экономия труда, де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нежных средств на бытовые нужды (жилье, отопление, приготовление пищи и т. д.). Но время идет, и у второго поколения начинают рож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даться дети, постепенно начинается распад «большой семьи» на ряд малочисленных молодых семейств, с одним из которых живут нетру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доспособные родители. Соотношение едоков и работников вновь резко изменяется (коэффициент е/</w:t>
            </w:r>
            <w:proofErr w:type="spellStart"/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растет), соответственно падают подуш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посев, среднедушевое потребление и доход.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Демографические факторы обусловливают тот факт, что динами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трудового потенциала крестьянской семьи, подчиняясь процессу ее роста и распада, носит волнообразный характер. Таким образом, суще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ственная часть имущественной дифференциации крестьянских хозяйств не носит социального характера. Это положение А. В. Чаянова, сформулированное им еще в дореволюционный период, активно использо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валось в 1920-е гг. в критике вульгарно-социологической, прямолиней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трактовки процессов дифференциации в деревне, которой придер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живались многие аграрники марксистского направления.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В. Чаянов не отрицал и социально-экономической дифференциации российского крестьянства. Более того, с 1927 г. он рассматри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вал демографическую дифференциацию лишь как общий фон диффе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ренциации социальной. Однако ученый доказывал, что в послереволю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ционное время последний вид дифференциации приобрел новые специ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фические черты: исчезли хозяйства помещиков, крупных предпринима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телей-капиталистов, расслоение крестьянства происходило главным об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разом как отщепление от семейно-трудовых хозяйств новых самостоя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тельных типов предприятий: фермерских,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кредитно-ростовщических, промысловых и вспомогательных.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В. Чаянов обращал внимание, что группировки, рассчитанные на базе коэффициентов &lt;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пролетаристичности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капиталистичности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хозяйства (предложены Л. Н.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Крицманом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 С. Немчиновым и други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на основе учета найма рабочей силы, а также найма и сдачи зем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ли, рабочего скота и инвентаря), ставят в один ряд не только ферме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ра-предпринимателя или ростовщика, но и, скажем, владельца быка-производителя.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Ученый подчеркивал также принципиальные различия между наймом рабочей силы с целью ее эксплуатации и наемной ра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ботой по договору в крестьянских хозяйствах, лишившихся кормильцев или испытывавших острый недостаток рабочих рук при проведении се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зонных работ. В целом А. В. Чаянов выступал против имевших место в марксистской литературе 1920-х гг. преувеличенных представлений о степени капиталистического расслоения российской деревни, которые, как известно, сыграли негативную роль при обосновании последующей кампании массового «раскулачивания».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В. Чаянов полагал, что распространенная в советской эконо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мической литературе трехчленная схема «кулак-середняк-бедняк» чрезмерно упрощала и даже огрубляла действительность, ибо сводила в одну (кулацкую) группу как последовательно капиталистические, так и крепкие крестьянские хозяйства, использующие наемный труд в качестве дополнения к труду членов самой крестьянской семьи. Этой схеме он противопоставлял собственную, более дробную классифика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цию, включающую шесть типов хозяйств:</w:t>
            </w:r>
          </w:p>
          <w:p w:rsidR="00280DD4" w:rsidRPr="00280DD4" w:rsidRDefault="00280DD4" w:rsidP="00280DD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капиталистические; </w:t>
            </w:r>
          </w:p>
          <w:p w:rsidR="00280DD4" w:rsidRPr="00280DD4" w:rsidRDefault="00280DD4" w:rsidP="00280DD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полу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280DD4" w:rsidRPr="00280DD4" w:rsidRDefault="00280DD4" w:rsidP="00280DD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зажиточные семейно-трудовые хозяйства; </w:t>
            </w:r>
          </w:p>
          <w:p w:rsidR="00280DD4" w:rsidRPr="00280DD4" w:rsidRDefault="00280DD4" w:rsidP="00280DD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бедняцкие семейно-трудовые; </w:t>
            </w:r>
          </w:p>
          <w:p w:rsidR="00280DD4" w:rsidRPr="00280DD4" w:rsidRDefault="00280DD4" w:rsidP="00280DD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полупролетарские; </w:t>
            </w:r>
          </w:p>
          <w:p w:rsidR="00280DD4" w:rsidRPr="00280DD4" w:rsidRDefault="00280DD4" w:rsidP="00280DD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пролетарские. 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работе «Основные идеи и формы организации сельскохозяйственной коопера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ции» (1927) Чаянов выдвинул оригинальный план разрешения соци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альных противоречий в деревне через кооперативную коллективизацию различных типов хозяйств (со второго по пятый) с последующим огра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ничением и экономическим вытеснением эксплуататорских отношений и привлечением сельских пролетариев к семейно-трудовому хозяйство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ванию посредством кооперативного кредита.</w:t>
            </w:r>
          </w:p>
          <w:p w:rsidR="00280DD4" w:rsidRPr="00280DD4" w:rsidRDefault="00280DD4" w:rsidP="00280DD4">
            <w:pPr>
              <w:pStyle w:val="a8"/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Теория крестьянской кооперации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Подчеркивая преимущества хозяйства семейно-трудового типа, обусловившие их устойчивость (использование привязанности кресть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янина к земле, точный учет почвенно-климатических, погодных усло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вий, детальное знание особенностей сельскохозяйственного труда и т. п.), А. В. Чаянов не считал возможным идеализировать мелкое кре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стьянское хозяйство. Уже отмечалось, что он отчетливо видел те пре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пятствия, которые ставит семейно-трудовая, ячейка на пути научно-технического прогресса (пример с внедрением молотилок). Кроме того, сама цель крестьянского хозяйства - обеспечить потребление относи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 небольшой по размерам семьи - несла в себе весьма заметные пределы для расширения товарности и общего подъема производства.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Отрицательную роль в этом плане играла также резко выраженная се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зонность сельскохозяйственных работ.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Путь к кардинальному повышению эффективности аграрного сек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тора Чаянов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усматривал в массовом распространении кооперации, при которой от семейно-трудового хозяйства постепенно отпочковывались бы и переходили в ведение крупных кооперативных товариществ опе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рации по переработке, хранению, сбыту крестьянской продукции, за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купке и обслуживанию техники, заготовке минеральных удобрений, семян, племенная, селекционная работа, кредитное дело, словом, все те операции, где крупное хозяйство имеет явный перевес над мелким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мнению ученого, это помогло бы сочетать преимущества самостоя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тельного хозяйства отдельной семьи с теми плюсами, которые несет с собой обобществленное производство и обмен.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работы А. Чаянова по теории кооперации появились еще в дореволюционный период (статьи по истории и практике кооператив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движения в Италии, Бельгии, Франции; подготовка общего лек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ционного курса по истории и теории кооперации). В послереволюцион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период создание кооперативной теории Чаянова окончательно за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вершилось.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Ученый подходил к кооперации с двух сторон - как к организа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ционной форме хозяйства и как к общественному движению. Ценность кооперации как движения заключалась, по Чаянову, в ее антикапита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листическом и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антибюрократическом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содержании. Вовлекая крестьян в самостоятельную деятельность по закупке товаров, переработке и сбыту продукции, осуществлению других хозяйственных функций, ко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оперативы освобождают их от эксплуатации со стороны перекупщика, ростовщика, купца, прасола. Кооперативы поддерживают и развивают тягу крестьян к формам хозяйственного самоуправления (собраниям, выборам правления и демократическому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работой и т. п.).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Чаянов, как уже отмечалось, протестовал против тенденции к ого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сударствлению кооперативов, впервые отчетливо проявившейся в годы «военного коммунизма». Всячески отстаивая самостоятельность коопе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ративных организаций, он выступал с позиций «согласования интере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сов» кооперации и государства - через генеральный договор госорганов с кооперативными центрами</w:t>
            </w:r>
            <w:bookmarkStart w:id="1" w:name="_ftnref2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"http://pharm-referatiki.ru/index2.php?option=com_content&amp;task=view&amp;id=106&amp;pop=1&amp;page=0&amp;Itemid=36" \l "_ftn2" \o "_ftnref2" </w:instrTex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280DD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[2]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bookmarkEnd w:id="1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указанием твердых цен, тарифов и маршрутов перевозок, но без непосредственного вмешательства из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вне в дела кооперативных товариществ).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Чаянову, антикапиталистическое,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антибюрократическое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кооперации во многом обусловливает экономический эф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фект ее деятельности - относительно низкие цены на продукцию и дополнительный доход для ее членов. В выгодности, хозяйственной це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лесообразности для крестьян усматривал Чаянов перспективность ко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операции и как хозяйственной формы.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основу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чаяновской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теории кооперации положены концепции ор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ганизационного плана и дифференциальных оптимумов размеров пред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приятий. А. В. Чаянов полагал, что с точки зрения организации к ко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оперативам должны отойти лишь те виды деятельности, технический оптимум которых превосходит возможности отдельного крестьянского хозяйства.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«Отщепление» операций происходит обычно «от рынка к полю»: сначала кооперативная форма распространяется на операции,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связывающие хозяйство с рынком (кооперативы по закупкам, сбыту, кредиту), затем на процессы первичной обработки сырья (например, маслодельные,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картофелетерочные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овощесушильные товарищества), наконец на производственные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биотехнологические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процессы (общества по разведению племенного скота, машинные, мелиоративные товарище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ства).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Вплоть до конца 1920-х гг. Чаянов исходил из того, что инди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видуальные крестьянские хозяйства способны вести эффективную об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работку почвы и животноводство, остальные виды деятельности подле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жат постепенному и добровольному кооперированию.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Следовательно, А. В. Чаянов выступал как сторонник вертикаль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форм кооперации. К горизонтальным формам, объединяющим «интегральные земледельческие артели» (колхозы), в том числе на ос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нове производственного кооперирования, он относился прохладно, ука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зывая на слабую приспособляемость таких кооперативов к конъюнкту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 рынка, опасность произвола со стороны руководителей, недостаточ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стимулов к труду.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этой связи несколько слов необходимо сказать о соотношении взглядов Чаянова с «ленинским кооперативным планом», тем более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спекуляции на эту тему сыграли впоследствии роковую роль в жизни ученого. Как известно, Ленин в статье «О кооперации» (1923) выдвинув общую идею о возможно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плавном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безболезненном продвижении крестьянского хозяйства к социализму через использова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выгод кооперации, не уточнил, какие именно виды кооперативов он имел в виду. Скорее всего, предполагалось использовать все фор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 кооперации, включая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производственную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этом смысле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чаяновская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концепция вертикальной кооперации отличалась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ленинской.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 не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известно, что книги Чаянова имелись в библиотеке •Ленина в Кремле. Ленин знакомился с ними при подготовке указанной выше статьи. В свою очередь А. В. Чаянов неоднократно подчеркивал свою солидарность с высказываниями Ленина о социализме как строе «цивилизованных кооператоров»</w:t>
            </w:r>
            <w:bookmarkStart w:id="2" w:name="_ftnref3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"http://pharm-referatiki.ru/index2.php?option=com_content&amp;task=view&amp;id=106&amp;pop=1&amp;page=0&amp;Itemid=36" \l "_ftn3" \o "_ftnref3" </w:instrTex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280DD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[3]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bookmarkEnd w:id="2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Близость их позиций, конечно же, не следует преувеличивать. Но многие положения Чаянова - о само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стоятельности кооперативов, их связи с рынком, добровольности и по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степенности процессов кооперирования - вполне созвучны выводам Ленина (нэповского периода), а впоследствии Бухарина.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Иными идеями в реализации кооперативного плана руководство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вались Сталин и его ближайшее окружение.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них одной из целей при проведении сплошной коллективизации (начиная с 1929 г.) оказа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лась максимально возможная перекачка средств из аграрного сектора в индустриальный, выколачивание максимальной «дани» с крестьян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ства.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Естественно, концепция А. В. Чаянова шла вразрез и с подобной целью, и со средствами ее обеспечения (административное объедине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крестьян в колхозах, жестокое подавление всякого сопротивления «сплошной коллективизации», массовая высылка не только кулаков, но и части зажиточных середняков, установление закупочных цен на кол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хозную продукцию на уровне, который был ниже действительной стои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10-12 раз).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случайно в речи на конференции аграрников-марксистов 27 декабря 1929 г. Сталин говорил: «Непонятно только, по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чему антинаучные теории «советских» экономистов типа Чаяновых дол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жны иметь свободное хождение в нашей печати...»</w:t>
            </w:r>
            <w:bookmarkStart w:id="3" w:name="_ftnref4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"http://pharm-referatiki.ru/index2.php?option=com_content&amp;task=view&amp;id=106&amp;pop=1&amp;page=0&amp;Itemid=36" \l "_ftn4" \o "_ftnref4" </w:instrTex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280DD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[4]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bookmarkEnd w:id="3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После этого Чая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нова стали незаслуженно числить идеологом кулачества, «ярым про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тивником» социализма и марксизма.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80D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Вопросы организации аграрного сектора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теоретических взглядов А. В. Чаянова была бы раскры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неполно без анализа его воззрений на организацию сельскохозяй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ственной отрасли в целом.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Уже летом 1917 г. ученый выдвинул подробный план реконструк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аграрного сектора: передача земли в собственность трудового кре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стьянства, введение трудовой собственности на землю (без права куп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ли-продажи участков), передача государству помещичьих хозяйств и образцовых имений, введение единого сельхозналога для частичного изъятия дифференциальной ренты. Программа Чаянова была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весьма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радикальной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предвосхитила многие аграрные нововведения эпохи нэпа. Характерно, что уже в 1917 г. ученый отрицательно отнесся к эсеровскому требованию об уравнительном наделении крестьян землей, полагая, что подобный режим землепользования не соответствует гиб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 природе семейно-трудового хозяйства и потребует непосильных за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трат при многократных межевых переделах.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Намечая планы аграрного переустройства, Чаянов исходил из не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обходимости следовать двойственному критерию - повышение произ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водительности труда и демократизация распределения национального дохода. Позднее им было предложено разграничение двух типов рента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бельности аграрных мероприятий: экономическая рентабельность вы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ражалась в росте доходов отдельного хозяйства, социальная - в реа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лизации интересов всего народного хозяйства. Уже в ранних работах ученый выдвинул положение об «Организованном Общественном Ра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зуме» как едином субъекте аграрной политики, т. е. о подчинении аг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рарного сектора высшим долговременным интересам общества.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послеоктябрьский период в центре внимания Чаянова находит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 программа общественной агрономии. Возглавляемый им институт сельскохозяйственной экономии становится, в сущности, теоретическим и методическим центром по разработке рациональных методов ведения сельского хозяйства. Сам Чаянов создает специальные работы по ин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тенсификации аграрной экономики Нечерноземья, русского Севера. Его труды по экономике крупных аграрных регионов, намеченные здесь мероприятия (специализация региона на экономически выгодных куль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турах, рациональное сочетание отраслей при их подчиненности отрас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ли, производящей наиболее рентабельные продукты, правильное зем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леустройство, использование достижений аграрной науки) не потеря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 значения и по сию пору.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 разработкой проблем орошаемого земледелия в Турке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стане и в Голодной степи Чаянов выдвигает идею активной государст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венной политики по использованию водных ресурсов. Конечная цель такой политики видится ему в достижении наивысших урожаев с еди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ницы орошаемой площади. Опираясь на собственную концепцию вод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ренты, ученый предлагает ввести плату за воду и регулировать ее с учетом изменений цен на продукты и средства производства, а так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 капитальных затрат.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Крупным достижением Чаянова является выдвинутая им теория дифференциальных оптимумов сельскохозяйственных предприятий. По Чаянову, оптимум имеет место там, где при «прочих равных условиях себестоимость получаемых продуктов будет наименьшая»</w:t>
            </w:r>
            <w:bookmarkStart w:id="4" w:name="_ftnref5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"http://pharm-referatiki.ru/index2.php?option=com_content&amp;task=view&amp;id=106&amp;pop=1&amp;page=0&amp;Itemid=36" \l "_ftn5" \o "_ftnref5" </w:instrTex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280DD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[5]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bookmarkEnd w:id="4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Согласно Чаянову, в аграрном секторе экономики оптимальные размеры хо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зяйств весьма сильно зависят от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кличатических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географических условий, биологического характера процессов, других особен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ностей, поэтому учет регионального фактора здесь особенно необходим.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Чаянов выдвинул и весьма простую методику определения опти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мальных размеров предприятия. Так, в земледелии все элементы се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бестоимости подразделялись им на три группы: </w:t>
            </w:r>
          </w:p>
          <w:p w:rsidR="00280DD4" w:rsidRPr="00280DD4" w:rsidRDefault="00280DD4" w:rsidP="00280DD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уменьшающиеся при укрупнении хозяйств (административные расходы, издержки по использованию машин, оборудования, построек); </w:t>
            </w:r>
          </w:p>
          <w:p w:rsidR="00280DD4" w:rsidRPr="00280DD4" w:rsidRDefault="00280DD4" w:rsidP="00280DD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увеличивающиеся при укрупнении хозяйств (транспортные издержки, потери, связанные с ухудшением надзора за качеством труда); </w:t>
            </w:r>
          </w:p>
          <w:p w:rsidR="00280DD4" w:rsidRPr="00280DD4" w:rsidRDefault="00280DD4" w:rsidP="00280DD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не зависящие от разме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 хозяйства (стоимость семян, удобрений,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погрузочно-разгрузочные работы и т. д.). 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Чаянову, задача нахождения оптимума сводится к нахождению точки, в которой сумма всех трех видов издержек на еди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ницу продукции будет минимальной.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Вплоть до середины 1920-х гг. концепция дифференциальных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оп-тимумов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использовалась Чаяновым в целях обоснования «вертикаль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кооперации» (для самостоятельных и относительно небольших крестьянских хозяйств).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1928-1930 гг. положение резко измени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лось. В указанные годы в центре внимания А. В Чаянова находятся уже вопросы организации крупных и крупнейших сельскохозяйствен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предприятий - совхозов. Такой поворот в научных занятиях, ознаменовавший фактически разрыв с прежней концепцией индивиду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ального семейно-трудового хозяйства (как основы аграрного сектора)» не является итогом естественной идейной эволюции ученого. Скорее речь шла о вынужденном компромиссе с системой, которую сам он именовал «государственным коллективизмом».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Чаянов, видимо, понимал, что при новых политических реалиях индивидуальное крестьянское хозяйство сохраниться более не может. Вместе с тем он органически не мог оправдывать и обосновывать ме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роприятия по административному насаждению колхозов. Совхозная форма представлялась ему более приемлемой, так как ее легче было использовать для внедрения механизации, передовых методов аграр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науки. Сообразуясь с выдвинутой ранее идеей о различении соци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альной и экономической рентабельности, Чаянов предложил тройствен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критерий оценки деятельности крупных совхозов: по степени вы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полнения ими государственного плана с точки зрения учета интересов региона и, наконец, по уровню прибыльности самого предприятия.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разработанные им организационные планы совхозов ученый вклю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чил новые способы использования техники: тракторные колонны, при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менение системы машин (трактор, комбайн, грузовик), таборное вы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полнение работ, при котором сельскохозяйственная техника, иногда с работниками, остается на ночь в поле и т. д. Характерно, однако,. что проблема индивидуальной мотивации труда, занимавшая ранее од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из центральных мест в творчестве Чаянова, в работах 1928-1930гг. практически не исследовалась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программа Чаянова предусматривала первоочередное соз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дание гигантских (размером в 40-100 тыс. га) централизованно уп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равляемых хозяйств по производству зерна. После простейших с точки зрения организации зерновых совхозов данная форма должна была распространяться в овощеводстве, льноводстве, хлопководстве. Для предприятий каждой отрасли ученым были разработаны дифференци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рованные технические и организационные нормативы. По Чаянову, всеохватывающая система механизированного земледелия должна бы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 сформироваться довольно быстро - за 10-15 лет.</w:t>
            </w:r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Внешне, несомненно, конформистская последняя программа Чая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нова продиктована не только естественным чувством самосохранения.</w:t>
            </w:r>
            <w:r w:rsidR="005E2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Чаянов желал быть полезным Отечеству даже в труднейших условиях «великого перелома». С этим связаны его попытки внедрить научные разработки при организации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Дигорского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агроиндустриального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ната в Северной Осетии, Еланского и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Воловского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комбинатов в Туль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ской области, зернового совхоза «Гигант» под Ростовом, хлопкового совхоза «Пахта-Арал» в Голодной степи. Некоторые исследователи считают эти разработки прообразом современных </w:t>
            </w:r>
            <w:proofErr w:type="spell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агроиндустриальных</w:t>
            </w:r>
            <w:proofErr w:type="spell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комбинатов. </w:t>
            </w:r>
            <w:bookmarkStart w:id="5" w:name="_ftnref6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"http://pharm-referatiki.ru/index2.php?option=com_content&amp;task=view&amp;id=106&amp;pop=1&amp;page=0&amp;Itemid=36" \l "_ftn6" \o "_ftnref6" </w:instrTex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280DD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[6]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bookmarkEnd w:id="5"/>
          </w:p>
          <w:p w:rsidR="00280DD4" w:rsidRPr="00280DD4" w:rsidRDefault="00280DD4" w:rsidP="00280DD4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образом, воззрения А. В. Чаянова претерпели значительную эволюцию. На разных этапах он высказывал различные, порой проти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воположные взгляды. Но в историю 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экономической мысли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Ча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янов вошел прежде всего как теоретик трудового крестьянского хозяй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 и сельскохозяйственной кооперации. Именно в учении о верти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кальной крестьянской кооперации, способной сочетать высокую моти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вацию к труду отдельной крестьянской семьи и </w:t>
            </w:r>
            <w:proofErr w:type="gramStart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  <w:proofErr w:type="gramEnd"/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добро</w:t>
            </w:r>
            <w:r w:rsidRPr="002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вольно создаваемых кооперативов, проявились основные теоретические достижения этого экономиста.</w:t>
            </w:r>
          </w:p>
        </w:tc>
      </w:tr>
    </w:tbl>
    <w:p w:rsidR="004554E2" w:rsidRDefault="004554E2" w:rsidP="00280DD4">
      <w:pPr>
        <w:ind w:firstLine="426"/>
        <w:jc w:val="both"/>
      </w:pPr>
    </w:p>
    <w:sectPr w:rsidR="004554E2" w:rsidSect="00455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716F7"/>
    <w:multiLevelType w:val="multilevel"/>
    <w:tmpl w:val="8A427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912F7E"/>
    <w:multiLevelType w:val="multilevel"/>
    <w:tmpl w:val="77F68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074D8F"/>
    <w:multiLevelType w:val="hybridMultilevel"/>
    <w:tmpl w:val="F92EFE2E"/>
    <w:lvl w:ilvl="0" w:tplc="5B5665C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280DD4"/>
    <w:rsid w:val="00280DD4"/>
    <w:rsid w:val="004554E2"/>
    <w:rsid w:val="005E20D6"/>
    <w:rsid w:val="00EC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E2"/>
  </w:style>
  <w:style w:type="paragraph" w:styleId="2">
    <w:name w:val="heading 2"/>
    <w:basedOn w:val="a"/>
    <w:link w:val="20"/>
    <w:uiPriority w:val="9"/>
    <w:qFormat/>
    <w:rsid w:val="00280D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0D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80DD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80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80DD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80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0DD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80D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9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5077</Words>
  <Characters>28940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2014-01-09T06:54:00Z</dcterms:created>
  <dcterms:modified xsi:type="dcterms:W3CDTF">2014-01-09T07:08:00Z</dcterms:modified>
</cp:coreProperties>
</file>